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5DEAB" w14:textId="0081DDE1" w:rsidR="00C20BBA" w:rsidRDefault="0046735F">
      <w:r w:rsidRPr="0046735F">
        <w:br/>
        <w:t>Arianna Ciccone, laureata in Filosofia, è fondatrice dell'</w:t>
      </w:r>
      <w:hyperlink r:id="rId4" w:tgtFrame="_blank" w:history="1">
        <w:r w:rsidRPr="0046735F">
          <w:rPr>
            <w:rStyle w:val="Collegamentoipertestuale"/>
          </w:rPr>
          <w:t>International Journalism Festival</w:t>
        </w:r>
      </w:hyperlink>
      <w:r w:rsidRPr="0046735F">
        <w:t> e del blog collettivo </w:t>
      </w:r>
      <w:hyperlink r:id="rId5" w:tgtFrame="_blank" w:history="1">
        <w:r w:rsidRPr="0046735F">
          <w:rPr>
            <w:rStyle w:val="Collegamentoipertestuale"/>
          </w:rPr>
          <w:t>Valigia Blu</w:t>
        </w:r>
      </w:hyperlink>
      <w:r w:rsidRPr="0046735F">
        <w:t>, un sito di approfondimenti tematici, fact-checking, cultura digitale, senza pubblicità e sostenuto dai lettori grazie al crowdfunding annuale.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35F"/>
    <w:rsid w:val="0046735F"/>
    <w:rsid w:val="00C20BBA"/>
    <w:rsid w:val="00C941B5"/>
    <w:rsid w:val="00E21F3E"/>
    <w:rsid w:val="00EE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96B9"/>
  <w15:chartTrackingRefBased/>
  <w15:docId w15:val="{07F815BD-834A-42BD-B525-8AEFD9B8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67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67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673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67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673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673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673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673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673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673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673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673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6735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6735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6735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6735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6735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6735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673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67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673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67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673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6735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6735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6735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673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6735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6735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46735F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73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aligiablu.it/" TargetMode="External"/><Relationship Id="rId4" Type="http://schemas.openxmlformats.org/officeDocument/2006/relationships/hyperlink" Target="http://www.festivaldelgiornalismo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2</cp:revision>
  <dcterms:created xsi:type="dcterms:W3CDTF">2024-10-24T10:55:00Z</dcterms:created>
  <dcterms:modified xsi:type="dcterms:W3CDTF">2024-10-24T10:55:00Z</dcterms:modified>
</cp:coreProperties>
</file>