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2440E" w:rsidRDefault="0021261B">
      <w:pPr>
        <w:spacing w:line="360" w:lineRule="auto"/>
        <w:ind w:firstLine="283"/>
        <w:jc w:val="both"/>
        <w:rPr>
          <w:rFonts w:ascii="Calibri" w:hAnsi="Calibri"/>
          <w:lang w:val="it-IT"/>
        </w:rPr>
      </w:pPr>
      <w:r>
        <w:rPr>
          <w:rFonts w:ascii="Calibri" w:hAnsi="Calibri"/>
          <w:lang w:val="it-IT"/>
        </w:rPr>
        <w:t>BIOGRAFIA</w:t>
      </w:r>
    </w:p>
    <w:p w:rsidR="00C63409" w:rsidRPr="0021261B" w:rsidRDefault="00C63409">
      <w:pPr>
        <w:spacing w:line="360" w:lineRule="auto"/>
        <w:ind w:firstLine="283"/>
        <w:jc w:val="both"/>
        <w:rPr>
          <w:lang w:val="it-IT"/>
        </w:rPr>
      </w:pPr>
    </w:p>
    <w:p w:rsidR="0002440E" w:rsidRPr="0021261B" w:rsidRDefault="00FB1D9D" w:rsidP="00AE7926">
      <w:pPr>
        <w:spacing w:line="360" w:lineRule="auto"/>
        <w:jc w:val="both"/>
        <w:rPr>
          <w:lang w:val="it-IT"/>
        </w:rPr>
      </w:pPr>
      <w:r>
        <w:rPr>
          <w:rFonts w:ascii="Calibri" w:hAnsi="Calibri"/>
          <w:lang w:val="it-IT"/>
        </w:rPr>
        <w:t>Fabrizio Acanfora è un</w:t>
      </w:r>
      <w:r w:rsidR="002C65A4">
        <w:rPr>
          <w:rFonts w:ascii="Calibri" w:hAnsi="Calibri"/>
          <w:lang w:val="it-IT"/>
        </w:rPr>
        <w:t>o</w:t>
      </w:r>
      <w:r>
        <w:rPr>
          <w:rFonts w:ascii="Calibri" w:hAnsi="Calibri"/>
          <w:lang w:val="it-IT"/>
        </w:rPr>
        <w:t xml:space="preserve"> scrittore e attivista impegnato nella diffusione di una visione dell’autismo e della disabilità incentrat</w:t>
      </w:r>
      <w:r w:rsidR="002C65A4">
        <w:rPr>
          <w:rFonts w:ascii="Calibri" w:hAnsi="Calibri"/>
          <w:lang w:val="it-IT"/>
        </w:rPr>
        <w:t>e</w:t>
      </w:r>
      <w:r>
        <w:rPr>
          <w:rFonts w:ascii="Calibri" w:hAnsi="Calibri"/>
          <w:lang w:val="it-IT"/>
        </w:rPr>
        <w:t xml:space="preserve"> sull’autodeterminazione e l’autorappresentanza.</w:t>
      </w:r>
      <w:r w:rsidR="00E43099">
        <w:rPr>
          <w:rFonts w:ascii="Calibri" w:hAnsi="Calibri"/>
          <w:lang w:val="it-IT"/>
        </w:rPr>
        <w:t xml:space="preserve"> </w:t>
      </w:r>
      <w:r w:rsidR="002C65A4">
        <w:rPr>
          <w:rFonts w:ascii="Calibri" w:hAnsi="Calibri"/>
          <w:lang w:val="it-IT"/>
        </w:rPr>
        <w:t xml:space="preserve">Clavicembalista, pianista ed ex costruttore di clavicembali, </w:t>
      </w:r>
      <w:r>
        <w:rPr>
          <w:rFonts w:ascii="Calibri" w:hAnsi="Calibri"/>
          <w:lang w:val="it-IT"/>
        </w:rPr>
        <w:t>Insegna</w:t>
      </w:r>
      <w:r w:rsidR="0021261B">
        <w:rPr>
          <w:rFonts w:ascii="Calibri" w:hAnsi="Calibri"/>
          <w:lang w:val="it-IT"/>
        </w:rPr>
        <w:t xml:space="preserve"> Disturbi dello Spettro Autistico</w:t>
      </w:r>
      <w:r>
        <w:rPr>
          <w:rFonts w:ascii="Calibri" w:hAnsi="Calibri"/>
          <w:lang w:val="it-IT"/>
        </w:rPr>
        <w:t xml:space="preserve"> al Master in Musicoterapia dell’Università di </w:t>
      </w:r>
      <w:r w:rsidR="003A7FE2">
        <w:rPr>
          <w:rFonts w:ascii="Calibri" w:hAnsi="Calibri"/>
          <w:lang w:val="it-IT"/>
        </w:rPr>
        <w:t>B</w:t>
      </w:r>
      <w:r>
        <w:rPr>
          <w:rFonts w:ascii="Calibri" w:hAnsi="Calibri"/>
          <w:lang w:val="it-IT"/>
        </w:rPr>
        <w:t>arcellona</w:t>
      </w:r>
      <w:r w:rsidR="0021261B">
        <w:rPr>
          <w:rFonts w:ascii="Calibri" w:hAnsi="Calibri"/>
          <w:lang w:val="it-IT"/>
        </w:rPr>
        <w:t xml:space="preserve">. </w:t>
      </w:r>
      <w:r w:rsidR="00AB1833">
        <w:rPr>
          <w:rFonts w:ascii="Calibri" w:hAnsi="Calibri"/>
          <w:lang w:val="it-IT"/>
        </w:rPr>
        <w:t>Fa</w:t>
      </w:r>
      <w:r w:rsidR="0021261B">
        <w:rPr>
          <w:rFonts w:ascii="Calibri" w:hAnsi="Calibri"/>
          <w:lang w:val="it-IT"/>
        </w:rPr>
        <w:t xml:space="preserve"> parte del comitato scientifico </w:t>
      </w:r>
      <w:r w:rsidR="003A7FE2">
        <w:rPr>
          <w:rFonts w:ascii="Calibri" w:hAnsi="Calibri"/>
          <w:lang w:val="it-IT"/>
        </w:rPr>
        <w:t xml:space="preserve">ed è tra i fondatori </w:t>
      </w:r>
      <w:r w:rsidR="0021261B">
        <w:rPr>
          <w:rFonts w:ascii="Calibri" w:hAnsi="Calibri"/>
          <w:lang w:val="it-IT"/>
        </w:rPr>
        <w:t>del Master in Tutor Accademico Specializzato in Didattica Musicale Inclusiva dell’Università LUMSA</w:t>
      </w:r>
      <w:r w:rsidR="003A7FE2">
        <w:rPr>
          <w:rFonts w:ascii="Calibri" w:hAnsi="Calibri"/>
          <w:lang w:val="it-IT"/>
        </w:rPr>
        <w:t>, dove insegna il modulo sulla Neurodiversità</w:t>
      </w:r>
      <w:r w:rsidR="00AB1833">
        <w:rPr>
          <w:rFonts w:ascii="Calibri" w:hAnsi="Calibri"/>
          <w:lang w:val="it-IT"/>
        </w:rPr>
        <w:t>, e c</w:t>
      </w:r>
      <w:r w:rsidR="0021261B">
        <w:rPr>
          <w:rFonts w:ascii="Calibri" w:hAnsi="Calibri"/>
          <w:lang w:val="it-IT"/>
        </w:rPr>
        <w:t xml:space="preserve">ollabora come esperto di autismo con l’Istituto Catalano di Musicoterapia. </w:t>
      </w:r>
    </w:p>
    <w:p w:rsidR="0002440E" w:rsidRDefault="0002440E" w:rsidP="00AB1833">
      <w:pPr>
        <w:spacing w:line="360" w:lineRule="auto"/>
        <w:jc w:val="both"/>
        <w:rPr>
          <w:rFonts w:ascii="Calibri" w:hAnsi="Calibri"/>
          <w:lang w:val="it-IT"/>
        </w:rPr>
      </w:pPr>
    </w:p>
    <w:p w:rsidR="0002440E" w:rsidRPr="0021261B" w:rsidRDefault="0021261B" w:rsidP="00AE7926">
      <w:pPr>
        <w:spacing w:line="360" w:lineRule="auto"/>
        <w:jc w:val="both"/>
        <w:rPr>
          <w:lang w:val="it-IT"/>
        </w:rPr>
      </w:pPr>
      <w:r>
        <w:rPr>
          <w:rFonts w:ascii="Calibri" w:hAnsi="Calibri"/>
          <w:lang w:val="it-IT"/>
        </w:rPr>
        <w:t xml:space="preserve">Con il saggio autobiografico </w:t>
      </w:r>
      <w:r>
        <w:rPr>
          <w:rFonts w:ascii="Calibri" w:hAnsi="Calibri"/>
          <w:i/>
          <w:iCs/>
          <w:lang w:val="it-IT"/>
        </w:rPr>
        <w:t>Eccentrico, autismo e Asperger in un saggio autobiografico</w:t>
      </w:r>
      <w:r>
        <w:rPr>
          <w:rFonts w:ascii="Calibri" w:hAnsi="Calibri"/>
          <w:lang w:val="it-IT"/>
        </w:rPr>
        <w:t xml:space="preserve"> ha vinto nel dicembre 2019 il primo premio assoluto al Premio Nazionale di Divulgazione Scientifica Giancarlo Dosi, organizzato dall’Associazione Italiana del Libro in collaborazione con il CNR, portando la narrazione in prima persona dell’autismo a ottenere il riconoscimento ufficiale anche dell’ambiente scientifico.</w:t>
      </w:r>
    </w:p>
    <w:p w:rsidR="0002440E" w:rsidRDefault="0002440E">
      <w:pPr>
        <w:spacing w:line="360" w:lineRule="auto"/>
        <w:ind w:firstLine="283"/>
        <w:jc w:val="both"/>
        <w:rPr>
          <w:rFonts w:ascii="Calibri" w:hAnsi="Calibri"/>
          <w:lang w:val="it-IT"/>
        </w:rPr>
      </w:pPr>
    </w:p>
    <w:p w:rsidR="0002440E" w:rsidRDefault="00AB1833" w:rsidP="00AE7926">
      <w:pPr>
        <w:spacing w:line="360" w:lineRule="auto"/>
        <w:jc w:val="both"/>
        <w:rPr>
          <w:rFonts w:ascii="Calibri" w:hAnsi="Calibri"/>
          <w:lang w:val="it-IT"/>
        </w:rPr>
      </w:pPr>
      <w:r>
        <w:rPr>
          <w:rFonts w:ascii="Calibri" w:hAnsi="Calibri"/>
          <w:lang w:val="it-IT"/>
        </w:rPr>
        <w:t>Sempre</w:t>
      </w:r>
      <w:r w:rsidR="0021261B">
        <w:rPr>
          <w:rFonts w:ascii="Calibri" w:hAnsi="Calibri"/>
          <w:lang w:val="it-IT"/>
        </w:rPr>
        <w:t xml:space="preserve"> per </w:t>
      </w:r>
      <w:proofErr w:type="spellStart"/>
      <w:r w:rsidR="0021261B">
        <w:rPr>
          <w:rFonts w:ascii="Calibri" w:hAnsi="Calibri"/>
          <w:lang w:val="it-IT"/>
        </w:rPr>
        <w:t>effequ</w:t>
      </w:r>
      <w:proofErr w:type="spellEnd"/>
      <w:r>
        <w:rPr>
          <w:rFonts w:ascii="Calibri" w:hAnsi="Calibri"/>
          <w:lang w:val="it-IT"/>
        </w:rPr>
        <w:t xml:space="preserve"> ha pubblicato nel 2021 il libro</w:t>
      </w:r>
      <w:r w:rsidR="0021261B">
        <w:rPr>
          <w:rFonts w:ascii="Calibri" w:hAnsi="Calibri"/>
          <w:lang w:val="it-IT"/>
        </w:rPr>
        <w:t xml:space="preserve"> </w:t>
      </w:r>
      <w:r w:rsidR="0021261B">
        <w:rPr>
          <w:rFonts w:ascii="Calibri" w:hAnsi="Calibri"/>
          <w:i/>
          <w:iCs/>
          <w:lang w:val="it-IT"/>
        </w:rPr>
        <w:t>In Altre Parole, dizionario minimo di diversità</w:t>
      </w:r>
      <w:r w:rsidR="0021261B">
        <w:rPr>
          <w:rFonts w:ascii="Calibri" w:hAnsi="Calibri"/>
          <w:lang w:val="it-IT"/>
        </w:rPr>
        <w:t>.</w:t>
      </w:r>
      <w:r>
        <w:rPr>
          <w:rFonts w:ascii="Calibri" w:hAnsi="Calibri"/>
          <w:lang w:val="it-IT"/>
        </w:rPr>
        <w:t xml:space="preserve"> </w:t>
      </w:r>
    </w:p>
    <w:p w:rsidR="00AB1833" w:rsidRDefault="00AB1833" w:rsidP="00AE7926">
      <w:pPr>
        <w:spacing w:line="360" w:lineRule="auto"/>
        <w:jc w:val="both"/>
        <w:rPr>
          <w:rFonts w:ascii="Calibri" w:hAnsi="Calibri"/>
          <w:i/>
          <w:iCs/>
          <w:lang w:val="it-IT"/>
        </w:rPr>
      </w:pPr>
      <w:r>
        <w:rPr>
          <w:rFonts w:ascii="Calibri" w:hAnsi="Calibri"/>
          <w:lang w:val="it-IT"/>
        </w:rPr>
        <w:t xml:space="preserve">Per Luiss University Press, ha pubblicato nel 2022 il saggio sull’inclusione lavorativa </w:t>
      </w:r>
      <w:r>
        <w:rPr>
          <w:rFonts w:ascii="Calibri" w:hAnsi="Calibri"/>
          <w:i/>
          <w:iCs/>
          <w:lang w:val="it-IT"/>
        </w:rPr>
        <w:t>Di pari passo. Il lavoro oltre l’idea di inclusione.</w:t>
      </w:r>
    </w:p>
    <w:p w:rsidR="00AE7926" w:rsidRPr="00AE7926" w:rsidRDefault="00AE7926" w:rsidP="00AE7926">
      <w:pPr>
        <w:spacing w:line="360" w:lineRule="auto"/>
        <w:jc w:val="both"/>
        <w:rPr>
          <w:rFonts w:ascii="Calibri" w:hAnsi="Calibri"/>
          <w:i/>
          <w:iCs/>
          <w:lang w:val="it-IT"/>
        </w:rPr>
      </w:pPr>
      <w:r>
        <w:rPr>
          <w:rFonts w:ascii="Calibri" w:hAnsi="Calibri"/>
          <w:lang w:val="it-IT"/>
        </w:rPr>
        <w:t xml:space="preserve">È in uscita per Luiss University Press, </w:t>
      </w:r>
      <w:r>
        <w:rPr>
          <w:rFonts w:ascii="Calibri" w:hAnsi="Calibri"/>
          <w:i/>
          <w:iCs/>
          <w:lang w:val="it-IT"/>
        </w:rPr>
        <w:t>L’errore. Storia anomala della normalità.</w:t>
      </w:r>
    </w:p>
    <w:p w:rsidR="003A7FE2" w:rsidRDefault="003A7FE2">
      <w:pPr>
        <w:spacing w:line="360" w:lineRule="auto"/>
        <w:ind w:firstLine="283"/>
        <w:jc w:val="both"/>
        <w:rPr>
          <w:rFonts w:ascii="Calibri" w:hAnsi="Calibri"/>
          <w:i/>
          <w:iCs/>
          <w:lang w:val="it-IT"/>
        </w:rPr>
      </w:pPr>
    </w:p>
    <w:p w:rsidR="003A7FE2" w:rsidRPr="003A7FE2" w:rsidRDefault="003A7FE2" w:rsidP="00AE7926">
      <w:pPr>
        <w:spacing w:line="360" w:lineRule="auto"/>
        <w:jc w:val="both"/>
        <w:rPr>
          <w:lang w:val="it-IT"/>
        </w:rPr>
      </w:pPr>
      <w:r>
        <w:rPr>
          <w:rFonts w:ascii="Calibri" w:hAnsi="Calibri"/>
          <w:lang w:val="it-IT"/>
        </w:rPr>
        <w:t>Collabora con organizzazioni italiane e internazionali come esperto sui temi della diversità e dell’inclusione sociale con particolare attenzione all’ambito lavorativo.</w:t>
      </w:r>
    </w:p>
    <w:p w:rsidR="0002440E" w:rsidRPr="0021261B" w:rsidRDefault="0002440E">
      <w:pPr>
        <w:spacing w:line="360" w:lineRule="auto"/>
        <w:ind w:firstLine="283"/>
        <w:jc w:val="both"/>
        <w:rPr>
          <w:lang w:val="it-IT"/>
        </w:rPr>
      </w:pPr>
    </w:p>
    <w:p w:rsidR="0002440E" w:rsidRDefault="0002440E">
      <w:pPr>
        <w:spacing w:line="360" w:lineRule="auto"/>
        <w:ind w:firstLine="283"/>
        <w:jc w:val="both"/>
        <w:rPr>
          <w:rFonts w:ascii="Calibri" w:hAnsi="Calibri"/>
          <w:lang w:val="it-IT"/>
        </w:rPr>
      </w:pPr>
    </w:p>
    <w:p w:rsidR="0002440E" w:rsidRDefault="0002440E">
      <w:pPr>
        <w:spacing w:line="360" w:lineRule="auto"/>
        <w:ind w:firstLine="283"/>
        <w:jc w:val="both"/>
        <w:rPr>
          <w:rFonts w:ascii="Calibri" w:hAnsi="Calibri"/>
          <w:lang w:val="it-IT"/>
        </w:rPr>
      </w:pPr>
    </w:p>
    <w:sectPr w:rsidR="0002440E">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altName w:val="Times New Roman"/>
    <w:panose1 w:val="020B0604020202020204"/>
    <w:charset w:val="01"/>
    <w:family w:val="roman"/>
    <w:pitch w:val="variable"/>
  </w:font>
  <w:font w:name="Noto Serif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09"/>
  <w:autoHyphenation/>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40E"/>
    <w:rsid w:val="0002440E"/>
    <w:rsid w:val="00165EDC"/>
    <w:rsid w:val="0021261B"/>
    <w:rsid w:val="002C65A4"/>
    <w:rsid w:val="003A7FE2"/>
    <w:rsid w:val="009C7AFE"/>
    <w:rsid w:val="00AB1833"/>
    <w:rsid w:val="00AE44ED"/>
    <w:rsid w:val="00AE7926"/>
    <w:rsid w:val="00C63409"/>
    <w:rsid w:val="00C87A86"/>
    <w:rsid w:val="00E43099"/>
    <w:rsid w:val="00FB1D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C442F"/>
  <w15:docId w15:val="{1C3421DC-0C17-460B-B0D9-546B56415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erif CJK SC" w:hAnsi="Liberation Serif" w:cs="Lohit Devanagari"/>
        <w:kern w:val="2"/>
        <w:sz w:val="24"/>
        <w:szCs w:val="24"/>
        <w:lang w:val="es-E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olo">
    <w:name w:val="Titolo"/>
    <w:basedOn w:val="Normal"/>
    <w:next w:val="BodyText"/>
    <w:qFormat/>
    <w:pPr>
      <w:keepNext/>
      <w:spacing w:before="240" w:after="120"/>
    </w:pPr>
    <w:rPr>
      <w:rFonts w:ascii="Liberation Sans" w:eastAsia="Noto Sans CJK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ice">
    <w:name w:val="Indice"/>
    <w:basedOn w:val="Normal"/>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225</Words>
  <Characters>1310</Characters>
  <Application>Microsoft Office Word</Application>
  <DocSecurity>0</DocSecurity>
  <Lines>20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Acanfora</dc:creator>
  <dc:description/>
  <cp:lastModifiedBy>Fabrizio Acanfora</cp:lastModifiedBy>
  <cp:revision>6</cp:revision>
  <dcterms:created xsi:type="dcterms:W3CDTF">2024-04-17T21:29:00Z</dcterms:created>
  <dcterms:modified xsi:type="dcterms:W3CDTF">2024-09-13T14:33:00Z</dcterms:modified>
  <dc:language>es-ES</dc:language>
</cp:coreProperties>
</file>